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CA1CF" w14:textId="3E975561" w:rsidR="0001618F" w:rsidRPr="001E4D19" w:rsidRDefault="0001618F" w:rsidP="0001618F">
      <w:pPr>
        <w:spacing w:line="360" w:lineRule="auto"/>
        <w:ind w:left="2410"/>
        <w:jc w:val="center"/>
        <w:rPr>
          <w:rFonts w:asciiTheme="majorHAnsi" w:hAnsiTheme="majorHAnsi" w:cstheme="majorHAnsi"/>
          <w:b/>
          <w:color w:val="1F3864" w:themeColor="accent1" w:themeShade="80"/>
        </w:rPr>
      </w:pPr>
      <w:r w:rsidRPr="001E4D19">
        <w:rPr>
          <w:rFonts w:asciiTheme="majorHAnsi" w:hAnsiTheme="majorHAnsi" w:cstheme="majorHAnsi"/>
          <w:noProof/>
          <w:color w:val="1F3864" w:themeColor="accent1" w:themeShade="80"/>
          <w:lang w:eastAsia="pl-PL"/>
        </w:rPr>
        <w:drawing>
          <wp:anchor distT="0" distB="0" distL="114300" distR="114300" simplePos="0" relativeHeight="251658240" behindDoc="0" locked="0" layoutInCell="1" allowOverlap="1" wp14:anchorId="4436123C" wp14:editId="7D6E9FC6">
            <wp:simplePos x="0" y="0"/>
            <wp:positionH relativeFrom="column">
              <wp:posOffset>332105</wp:posOffset>
            </wp:positionH>
            <wp:positionV relativeFrom="paragraph">
              <wp:posOffset>159385</wp:posOffset>
            </wp:positionV>
            <wp:extent cx="1116959" cy="1064765"/>
            <wp:effectExtent l="0" t="0" r="762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3.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59" cy="10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050AA" w14:textId="7474C430" w:rsidR="00467EC7" w:rsidRPr="001E4D19" w:rsidRDefault="0001618F" w:rsidP="0001618F">
      <w:pPr>
        <w:spacing w:line="360" w:lineRule="auto"/>
        <w:ind w:left="2410"/>
        <w:jc w:val="center"/>
        <w:rPr>
          <w:rFonts w:asciiTheme="majorHAnsi" w:hAnsiTheme="majorHAnsi" w:cstheme="majorHAnsi"/>
          <w:b/>
          <w:color w:val="1F3864" w:themeColor="accent1" w:themeShade="80"/>
        </w:rPr>
      </w:pPr>
      <w:r w:rsidRPr="001E4D19">
        <w:rPr>
          <w:rFonts w:asciiTheme="majorHAnsi" w:hAnsiTheme="majorHAnsi" w:cstheme="majorHAnsi"/>
          <w:b/>
          <w:color w:val="1F3864" w:themeColor="accent1" w:themeShade="80"/>
        </w:rPr>
        <w:t xml:space="preserve">WARSZTATY PRACY PROJEKTANTA </w:t>
      </w:r>
      <w:r w:rsidRPr="001E4D19">
        <w:rPr>
          <w:rFonts w:asciiTheme="majorHAnsi" w:hAnsiTheme="majorHAnsi" w:cstheme="majorHAnsi"/>
          <w:b/>
          <w:color w:val="1F3864" w:themeColor="accent1" w:themeShade="80"/>
        </w:rPr>
        <w:br/>
        <w:t>I RZECZOZNAWCY INSTALACJI I SIECI SANITARNYCH</w:t>
      </w:r>
    </w:p>
    <w:p w14:paraId="44334B8C" w14:textId="77777777" w:rsidR="00467EC7" w:rsidRPr="001E4D19" w:rsidRDefault="00467EC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4B088C05" w14:textId="77777777" w:rsidR="0001618F" w:rsidRPr="001E4D19" w:rsidRDefault="0001618F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14:paraId="239060AB" w14:textId="2993A04E" w:rsidR="0001618F" w:rsidRPr="001E4D19" w:rsidRDefault="00781B4C" w:rsidP="00781B4C">
      <w:pPr>
        <w:jc w:val="center"/>
        <w:rPr>
          <w:rFonts w:asciiTheme="majorHAnsi" w:hAnsiTheme="majorHAnsi" w:cstheme="majorHAnsi"/>
          <w:color w:val="1F3864" w:themeColor="accent1" w:themeShade="80"/>
        </w:rPr>
      </w:pPr>
      <w:r w:rsidRPr="001E4D19">
        <w:rPr>
          <w:rFonts w:asciiTheme="majorHAnsi" w:eastAsia="Times New Roman" w:hAnsiTheme="majorHAnsi" w:cstheme="majorHAnsi"/>
          <w:b/>
          <w:bCs/>
          <w:color w:val="FF0000"/>
          <w:kern w:val="36"/>
          <w:bdr w:val="none" w:sz="0" w:space="0" w:color="auto" w:frame="1"/>
          <w:lang w:eastAsia="pl-PL"/>
        </w:rPr>
        <w:t>WIEDZA – PRAKTYKA – BEZPIECZEŃSTWO – ENERGOOSZCZĘDNOŚĆ</w:t>
      </w:r>
    </w:p>
    <w:p w14:paraId="1668F5B7" w14:textId="77777777" w:rsidR="00781B4C" w:rsidRPr="001E4D19" w:rsidRDefault="00781B4C" w:rsidP="00EB4162">
      <w:pPr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5BFA77A5" w14:textId="7E2ADCBD" w:rsidR="00D93E88" w:rsidRPr="001E4D19" w:rsidRDefault="001534EC" w:rsidP="00EB4162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1E4D1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To już ostatni moment, aby wziąć udział w </w:t>
      </w:r>
      <w:r w:rsidRPr="001E4D19">
        <w:rPr>
          <w:rFonts w:asciiTheme="majorHAnsi" w:hAnsiTheme="majorHAnsi" w:cstheme="majorHAnsi"/>
          <w:b/>
          <w:bCs/>
          <w:i/>
          <w:iCs/>
          <w:color w:val="1F3864" w:themeColor="accent1" w:themeShade="80"/>
        </w:rPr>
        <w:t>Warsztatach pracy projektanta i rzeczoznawcy instalacji i sieci sanitarnych</w:t>
      </w:r>
      <w:r w:rsidR="0023154C" w:rsidRPr="001E4D19">
        <w:rPr>
          <w:rFonts w:asciiTheme="majorHAnsi" w:hAnsiTheme="majorHAnsi" w:cstheme="majorHAnsi"/>
          <w:b/>
          <w:bCs/>
          <w:color w:val="1F3864" w:themeColor="accent1" w:themeShade="80"/>
        </w:rPr>
        <w:t>, organizowan</w:t>
      </w:r>
      <w:r w:rsidRPr="001E4D19">
        <w:rPr>
          <w:rFonts w:asciiTheme="majorHAnsi" w:hAnsiTheme="majorHAnsi" w:cstheme="majorHAnsi"/>
          <w:b/>
          <w:bCs/>
          <w:color w:val="1F3864" w:themeColor="accent1" w:themeShade="80"/>
        </w:rPr>
        <w:t>ych</w:t>
      </w:r>
      <w:r w:rsidR="0023154C" w:rsidRPr="001E4D1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przez Zarząd Główny Polskiego Zrzeszenia </w:t>
      </w:r>
      <w:r w:rsidR="007A2871" w:rsidRPr="001E4D19">
        <w:rPr>
          <w:rFonts w:asciiTheme="majorHAnsi" w:hAnsiTheme="majorHAnsi" w:cstheme="majorHAnsi"/>
          <w:b/>
          <w:bCs/>
          <w:color w:val="1F3864" w:themeColor="accent1" w:themeShade="80"/>
        </w:rPr>
        <w:t>Inżynierów</w:t>
      </w:r>
      <w:r w:rsidR="0023154C" w:rsidRPr="001E4D1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i Techników Sanitarnych.</w:t>
      </w:r>
      <w:r w:rsidRPr="001E4D1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Zamknięcie rejestracji nastąpi 27 września. </w:t>
      </w:r>
    </w:p>
    <w:p w14:paraId="75A7F33B" w14:textId="205CC5D6" w:rsidR="00D85367" w:rsidRPr="001E4D19" w:rsidRDefault="00D93E88" w:rsidP="001534EC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1E4D19">
        <w:rPr>
          <w:rFonts w:asciiTheme="majorHAnsi" w:hAnsiTheme="majorHAnsi" w:cstheme="majorHAnsi"/>
          <w:color w:val="1F3864" w:themeColor="accent1" w:themeShade="80"/>
        </w:rPr>
        <w:t>Patronat honorowy na</w:t>
      </w:r>
      <w:r w:rsidR="007D271A" w:rsidRPr="001E4D19">
        <w:rPr>
          <w:rFonts w:asciiTheme="majorHAnsi" w:hAnsiTheme="majorHAnsi" w:cstheme="majorHAnsi"/>
          <w:color w:val="1F3864" w:themeColor="accent1" w:themeShade="80"/>
        </w:rPr>
        <w:t>d</w:t>
      </w:r>
      <w:r w:rsidRPr="001E4D19">
        <w:rPr>
          <w:rFonts w:asciiTheme="majorHAnsi" w:hAnsiTheme="majorHAnsi" w:cstheme="majorHAnsi"/>
          <w:color w:val="1F3864" w:themeColor="accent1" w:themeShade="80"/>
        </w:rPr>
        <w:t xml:space="preserve"> Warsztatami obję</w:t>
      </w:r>
      <w:r w:rsidR="007D271A" w:rsidRPr="001E4D19">
        <w:rPr>
          <w:rFonts w:asciiTheme="majorHAnsi" w:hAnsiTheme="majorHAnsi" w:cstheme="majorHAnsi"/>
          <w:color w:val="1F3864" w:themeColor="accent1" w:themeShade="80"/>
        </w:rPr>
        <w:t>ł</w:t>
      </w:r>
      <w:r w:rsidRPr="001E4D19">
        <w:rPr>
          <w:rFonts w:asciiTheme="majorHAnsi" w:hAnsiTheme="majorHAnsi" w:cstheme="majorHAnsi"/>
          <w:color w:val="1F3864" w:themeColor="accent1" w:themeShade="80"/>
        </w:rPr>
        <w:t>y: REHVA Federation of European Heating, Ventilation and Air Conditioning Associations,  Izba Gospodarcza Gazownictwa, Polska Izba Inzynierów Budownictwa, Izba Gospodarcza Wodociągi Polskie.</w:t>
      </w:r>
    </w:p>
    <w:p w14:paraId="68475647" w14:textId="77777777" w:rsidR="001E4D19" w:rsidRPr="001E4D19" w:rsidRDefault="001E4D19" w:rsidP="001E4D19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1E4D19">
        <w:rPr>
          <w:rFonts w:asciiTheme="majorHAnsi" w:hAnsiTheme="majorHAnsi" w:cstheme="majorHAnsi"/>
          <w:sz w:val="22"/>
          <w:szCs w:val="22"/>
        </w:rPr>
        <w:t>W trakcie wydarzenia zaplanowane są prelekcje plenarne oraz cztery bloki panelowe, w których udział wezmą doświadczeni projektanci, rzeczoznawcy oraz przedstawiciele środowiska naukowego. W ciągu 2 dni przedstawionych będzie 20 warsztatów panelowych oraz 25 prezentacji Partnerów. Wszystkie warsztaty i prezentacje będą odbywać się jednocześnie w 5 salach.</w:t>
      </w:r>
    </w:p>
    <w:p w14:paraId="13C5C321" w14:textId="77777777" w:rsidR="001E4D19" w:rsidRPr="001E4D19" w:rsidRDefault="001E4D19" w:rsidP="001E4D19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1E4D19">
        <w:rPr>
          <w:rFonts w:asciiTheme="majorHAnsi" w:hAnsiTheme="majorHAnsi" w:cstheme="majorHAnsi"/>
          <w:sz w:val="22"/>
          <w:szCs w:val="22"/>
        </w:rPr>
        <w:t>Tematy omawiane podczas Warsztatów będą poruszać kwestie związane ze spojrzeniem na misję projektantów w dzisiejszych czasach, jak również konkretne zagadnienia techniczne.</w:t>
      </w:r>
    </w:p>
    <w:p w14:paraId="24DB7A98" w14:textId="77777777" w:rsidR="001E4D19" w:rsidRPr="001E4D19" w:rsidRDefault="001E4D19" w:rsidP="001E4D19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1E4D19">
        <w:rPr>
          <w:rFonts w:asciiTheme="majorHAnsi" w:hAnsiTheme="majorHAnsi" w:cstheme="majorHAnsi"/>
          <w:sz w:val="22"/>
          <w:szCs w:val="22"/>
        </w:rPr>
        <w:t>Tematy warsztatów panelowych:</w:t>
      </w:r>
    </w:p>
    <w:p w14:paraId="12FAD623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Ewolucja czy Rewolucja – 100 lat projekcji i określania trendów i standardów w gospodarce wodno-ściekowej w Polsce</w:t>
      </w:r>
    </w:p>
    <w:p w14:paraId="3BF5CA0B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Energooszczędne rozwiązania przy projektowaniu i eksploatacji instalacji HVAC</w:t>
      </w:r>
    </w:p>
    <w:p w14:paraId="5F54CCDB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Jak powinien zmieniać się Warsztat Projektanta</w:t>
      </w:r>
    </w:p>
    <w:p w14:paraId="5343C4A0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Wybór właściwego systemu kanalizacji niskoszumowej na podstawie studium przypadku kompleksu biurowo-hotelowego POSEJDON CENTER w Szczecinie</w:t>
      </w:r>
    </w:p>
    <w:p w14:paraId="69DB0A82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Dom bez rachunków</w:t>
      </w:r>
    </w:p>
    <w:p w14:paraId="132F1C02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Projektowanie i odbiór pompowni przeciwpożarowych zgodnie z nowymi przepisami i wiedzą techniczną</w:t>
      </w:r>
    </w:p>
    <w:p w14:paraId="11523918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Uwarunkowania prawne i przepisy dopuszczające budowę gazociągów o ciśnieniu powyżej 10 barów w krajach Europy. Obowiązujące przepisy i uwarunkowania budowy sieci gazowych wysokiego ciśnienia w Polsce.</w:t>
      </w:r>
    </w:p>
    <w:p w14:paraId="1A650252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Warsztat rzeczoznawcy PZITS XXI wieku</w:t>
      </w:r>
    </w:p>
    <w:p w14:paraId="3016CAE6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Podczyszczanie wód opadowych poprzez odwodnienia liniowe bez użycia separatora?</w:t>
      </w:r>
    </w:p>
    <w:p w14:paraId="75729B7D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Produkcja i odzysk ciepła w przemyśle</w:t>
      </w:r>
    </w:p>
    <w:p w14:paraId="48C4049E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Właściwy dobór izolacji technicznych na instalacjach ogrzewczych i klimatyzacyjnych</w:t>
      </w:r>
    </w:p>
    <w:p w14:paraId="22F20521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Modelowanie energetyczne a charakterystyka energetyczna budynku</w:t>
      </w:r>
    </w:p>
    <w:p w14:paraId="39BB93C3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Właściwy dobór instalacji gwarantuje bezpieczną pracę podczas wieloletniej eksploatacji czyli systemy zamocowań Niczuk w technice instalacyjnej</w:t>
      </w:r>
    </w:p>
    <w:p w14:paraId="6C207255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Projektowanie gazociągów wysokiego ciśnienia. Uwarunkowania doboru materiałów polimerowych do budowy sieci gazowych.</w:t>
      </w:r>
    </w:p>
    <w:p w14:paraId="33CF268F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Wybór systemów wentylacyjnych a koszty zużycia energii budynku – analiza kosztów użytkowania budynku w zależności od wybranego rozwiązania projektowego</w:t>
      </w:r>
    </w:p>
    <w:p w14:paraId="2D070335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Projekt budowlany a wykonawczy instalacji sanitarnych w Revicie</w:t>
      </w:r>
    </w:p>
    <w:p w14:paraId="0112D822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Centrale kompaktowe FlaktGroup oraz narzędzie ich doboru Acon. Systemy napowietrzania klatek schodowych FlaktGroup oraz narzędzie ich doboru PressAir.</w:t>
      </w:r>
    </w:p>
    <w:p w14:paraId="4AFA3597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Indoor Environment quality under EPBD: EN 16798-1 standard and REHVA residential ventilation guidebook</w:t>
      </w:r>
    </w:p>
    <w:p w14:paraId="7BE6C642" w14:textId="77777777" w:rsidR="001E4D19" w:rsidRPr="001E4D19" w:rsidRDefault="001E4D19" w:rsidP="001E4D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lastRenderedPageBreak/>
        <w:t>Porównanie technologii klimatyzacji precyzyjnej centrów przetwarzania danych – case study</w:t>
      </w:r>
    </w:p>
    <w:p w14:paraId="5F50C690" w14:textId="77777777" w:rsidR="001E4D19" w:rsidRPr="001E4D19" w:rsidRDefault="001E4D19" w:rsidP="001E4D19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1E4D19">
        <w:rPr>
          <w:rFonts w:asciiTheme="majorHAnsi" w:hAnsiTheme="majorHAnsi" w:cstheme="majorHAnsi"/>
          <w:sz w:val="22"/>
          <w:szCs w:val="22"/>
        </w:rPr>
        <w:t>Tematy prezentacji Partnerów:</w:t>
      </w:r>
    </w:p>
    <w:p w14:paraId="38DE746E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Zwieńczenia przypowierzchniowe studni kanalizacyjnych. Przyczyny powstawania uszkodzeń oraz warunki zwiększania trwałości eksploatacyjnej.</w:t>
      </w:r>
    </w:p>
    <w:p w14:paraId="49256BF0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Pompy i zestawy pompowe służące przeciwpożarowemu zaopatrzeniu w wodę wg. najnowszych wymagań prawnych i Krajowej Oceny Technicznej CNBOP</w:t>
      </w:r>
    </w:p>
    <w:p w14:paraId="3BAAB712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Systemy do zagospodarowywania wód opadowych</w:t>
      </w:r>
    </w:p>
    <w:p w14:paraId="1F3E020F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System detekcji gazu jako element bezpieczeństwa instalacji gazowej w budynkach wielorodzinnych i w obiektach przemysłowych</w:t>
      </w:r>
    </w:p>
    <w:p w14:paraId="28E1CF18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Izolacje Armacell w technice instalacyjnej- co nowego?</w:t>
      </w:r>
    </w:p>
    <w:p w14:paraId="79D296CB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Projektowanie energooszczędnych systemów chłodniczych w oparciu o nowoczesne rozwiązania firmy Blue Box</w:t>
      </w:r>
    </w:p>
    <w:p w14:paraId="1EEFEA1A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Wykorzystanie potencjału oszczędności energii w wentylacji – wentylatory ZerAx® i koncepcja EC+</w:t>
      </w:r>
    </w:p>
    <w:p w14:paraId="74F4A0C3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Innowacyjna przepompownia hybrydowa EcoLIFT XL firmy KESSEL – ekonomiczny sposób odprowadzania ścieków z budynków użyteczności publicznej oraz skuteczna ochrona tych obiektów przed przepływem zwrotnym</w:t>
      </w:r>
    </w:p>
    <w:p w14:paraId="67C85751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Nowoczesne rozwiązania ciepłownicze, Logotermy -mieszkaniowe stacje wymiennikowe</w:t>
      </w:r>
    </w:p>
    <w:p w14:paraId="0BCAAFA5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 xml:space="preserve">Nowatorskie rozwiązania techniczne kanalizacji sanitarnej w budynkach wysokich </w:t>
      </w:r>
    </w:p>
    <w:p w14:paraId="79C11206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Systemy zamocowań Niczuk</w:t>
      </w:r>
    </w:p>
    <w:p w14:paraId="7EDD5C26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Para technologiczna. Regulacja temperatury w wymiennikach ciepła w warunkach zmiennych obciążeń i występowania przeciwciśnienia po stronie instalacji kondensatowej</w:t>
      </w:r>
    </w:p>
    <w:p w14:paraId="0D251445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Montażu klap p-poż na przykładzie rozwiązań Lindab</w:t>
      </w:r>
    </w:p>
    <w:p w14:paraId="62875549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Łączniki zabezpieczone przed wysunięciem Nova Siria jako rozwiązanie służące do łączenia rurociągów o dużych średnicach i rozmaitym wykonaniu materiałowym</w:t>
      </w:r>
    </w:p>
    <w:p w14:paraId="7CDFB086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Zalety instalacji z rur miedzianych – jeden materiał, wiele zastosowań i korzyści</w:t>
      </w:r>
    </w:p>
    <w:p w14:paraId="2C84112C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Kotły średniej i dużej mocy. Kocioł ARES Tec – najbezpieczniejsze rozwiązanie na rynku</w:t>
      </w:r>
    </w:p>
    <w:p w14:paraId="61938EA3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Wysokosprawne filtry tłuszczowe w profesjonalnych okapach kuchennych – zalety wynikające ich zastosowania</w:t>
      </w:r>
    </w:p>
    <w:p w14:paraId="74D3F241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Oszczędność energii w instalacjach HVAC przy wykorzystaniu nowoczesnych produktów BELIMO</w:t>
      </w:r>
    </w:p>
    <w:p w14:paraId="0201AF2A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Innowacyjne systemy Uponor zwiększające bezpieczeństwo wody pitnej w budynkach</w:t>
      </w:r>
    </w:p>
    <w:p w14:paraId="15A98200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Innowacyjne urządzenia VERANO serii freshAIR+</w:t>
      </w:r>
    </w:p>
    <w:p w14:paraId="22ED0622" w14:textId="77777777" w:rsidR="001E4D19" w:rsidRPr="001E4D19" w:rsidRDefault="001E4D19" w:rsidP="001E4D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1E4D19">
        <w:rPr>
          <w:rFonts w:asciiTheme="majorHAnsi" w:hAnsiTheme="majorHAnsi" w:cstheme="majorHAnsi"/>
        </w:rPr>
        <w:t>Wydajne systemy klimatyzacji precyzyjnej dla centrów przetwarzania danych – przegląd rozwiązań i technologii</w:t>
      </w:r>
    </w:p>
    <w:p w14:paraId="7A10FF72" w14:textId="77777777" w:rsidR="001E4D19" w:rsidRPr="001E4D19" w:rsidRDefault="001E4D19" w:rsidP="001E4D19">
      <w:pPr>
        <w:pStyle w:val="NormalnyWeb"/>
        <w:rPr>
          <w:rFonts w:asciiTheme="majorHAnsi" w:hAnsiTheme="majorHAnsi" w:cstheme="majorHAnsi"/>
          <w:sz w:val="22"/>
          <w:szCs w:val="22"/>
        </w:rPr>
      </w:pPr>
    </w:p>
    <w:p w14:paraId="7924A1FC" w14:textId="77777777" w:rsidR="001E4D19" w:rsidRPr="001E4D19" w:rsidRDefault="001E4D19" w:rsidP="001E4D19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1E4D19">
        <w:rPr>
          <w:rFonts w:asciiTheme="majorHAnsi" w:hAnsiTheme="majorHAnsi" w:cstheme="majorHAnsi"/>
          <w:sz w:val="22"/>
          <w:szCs w:val="22"/>
        </w:rPr>
        <w:t xml:space="preserve">Prelegentami będą m.in.: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Łukasz Amanowicz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(Politechnika Poznańska),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Andrzej Barczyński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(PZITS),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Janusz Bujak</w:t>
      </w:r>
      <w:r w:rsidRPr="001E4D19">
        <w:rPr>
          <w:rFonts w:asciiTheme="majorHAnsi" w:hAnsiTheme="majorHAnsi" w:cstheme="majorHAnsi"/>
          <w:sz w:val="22"/>
          <w:szCs w:val="22"/>
        </w:rPr>
        <w:t xml:space="preserve"> (Uniwersytet Technologiczno-Przyrodniczy im. Jana i Jędrzeja Śniadeckich; PROMONT, PZITS),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 xml:space="preserve">Atze Boerstra </w:t>
      </w:r>
      <w:r w:rsidRPr="001E4D19">
        <w:rPr>
          <w:rFonts w:asciiTheme="majorHAnsi" w:hAnsiTheme="majorHAnsi" w:cstheme="majorHAnsi"/>
          <w:sz w:val="22"/>
          <w:szCs w:val="22"/>
        </w:rPr>
        <w:t>(REHVA. Federation of European Heating, Ventilation and Air Conditioning Associations),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Tomasz Cholewa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(Politechnika Lubelska, PZITS),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Stefano P. Corganti </w:t>
      </w:r>
      <w:r w:rsidRPr="001E4D19">
        <w:rPr>
          <w:rFonts w:asciiTheme="majorHAnsi" w:hAnsiTheme="majorHAnsi" w:cstheme="majorHAnsi"/>
          <w:sz w:val="22"/>
          <w:szCs w:val="22"/>
        </w:rPr>
        <w:t>(REHVA. Federation of European Heating, Ventilation and Air Conditioning Associations),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Maciej Cyba</w:t>
      </w:r>
      <w:r w:rsidRPr="001E4D19">
        <w:rPr>
          <w:rFonts w:asciiTheme="majorHAnsi" w:hAnsiTheme="majorHAnsi" w:cstheme="majorHAnsi"/>
          <w:sz w:val="22"/>
          <w:szCs w:val="22"/>
        </w:rPr>
        <w:t xml:space="preserve"> (Cyba - Pracownia Projektowa Branży Sanitarnej),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Nikon Gawryluk</w:t>
      </w:r>
      <w:r w:rsidRPr="001E4D19">
        <w:rPr>
          <w:rFonts w:asciiTheme="majorHAnsi" w:hAnsiTheme="majorHAnsi" w:cstheme="majorHAnsi"/>
          <w:sz w:val="22"/>
          <w:szCs w:val="22"/>
        </w:rPr>
        <w:t xml:space="preserve"> (Wilo Polska Sp. z o.o.),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Zbigniew Gieleciak</w:t>
      </w:r>
      <w:r w:rsidRPr="001E4D19">
        <w:rPr>
          <w:rFonts w:asciiTheme="majorHAnsi" w:hAnsiTheme="majorHAnsi" w:cstheme="majorHAnsi"/>
          <w:sz w:val="22"/>
          <w:szCs w:val="22"/>
        </w:rPr>
        <w:t xml:space="preserve"> (Regionalnego Centrum Gospodarki Wodno-Ściekowej S.A.),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Aleksandra Imiołek</w:t>
      </w:r>
      <w:r w:rsidRPr="001E4D19">
        <w:rPr>
          <w:rFonts w:asciiTheme="majorHAnsi" w:hAnsiTheme="majorHAnsi" w:cstheme="majorHAnsi"/>
          <w:sz w:val="22"/>
          <w:szCs w:val="22"/>
        </w:rPr>
        <w:t xml:space="preserve"> (Izba Gospodarcza Gazownictwa),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Jakub Jankowski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(Lindab Sp z o.o.),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Rafał Jankowski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(FlaktGroup Sp.z o.o.),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Mariusz Kania</w:t>
      </w:r>
      <w:r w:rsidRPr="001E4D19">
        <w:rPr>
          <w:rFonts w:asciiTheme="majorHAnsi" w:hAnsiTheme="majorHAnsi" w:cstheme="majorHAnsi"/>
          <w:sz w:val="22"/>
          <w:szCs w:val="22"/>
        </w:rPr>
        <w:t xml:space="preserve"> (FlaktGroup Sp.z o.o.),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Olga Krysiak </w:t>
      </w:r>
      <w:r w:rsidRPr="001E4D19">
        <w:rPr>
          <w:rFonts w:asciiTheme="majorHAnsi" w:hAnsiTheme="majorHAnsi" w:cstheme="majorHAnsi"/>
          <w:sz w:val="22"/>
          <w:szCs w:val="22"/>
        </w:rPr>
        <w:t>(Cadsoft),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Mikołaj Książkiewicz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(PZITS),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Henryk Kurek</w:t>
      </w:r>
      <w:r w:rsidRPr="001E4D19">
        <w:rPr>
          <w:rFonts w:asciiTheme="majorHAnsi" w:hAnsiTheme="majorHAnsi" w:cstheme="majorHAnsi"/>
          <w:sz w:val="22"/>
          <w:szCs w:val="22"/>
        </w:rPr>
        <w:t xml:space="preserve"> (Stowarzyszenie Naukowo-Techniczne Inżynierów i Techników Przemysłu Naftowego i Gazowniczego),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Jarek Kurnitski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(REHVA. Federation of European Heating, Ventilation and Air Conditioning Associations),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Jerzy Kwiatkowski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(Politechnika Warszawska),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Paweł Lachman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(PORT PC),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Jan F. Lemański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(PZITS),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Michał Linke</w:t>
      </w:r>
      <w:r w:rsidRPr="001E4D19">
        <w:rPr>
          <w:rFonts w:asciiTheme="majorHAnsi" w:hAnsiTheme="majorHAnsi" w:cstheme="majorHAnsi"/>
          <w:sz w:val="22"/>
          <w:szCs w:val="22"/>
        </w:rPr>
        <w:t xml:space="preserve"> (HAURATON Polska sp. z o.o.),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Adam Masłowski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(poradnikprojektanta.pl, Pracownia Sanitarna Adam Masłowski),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 xml:space="preserve">Zbigniew Ochnicki </w:t>
      </w:r>
      <w:r w:rsidRPr="001E4D19">
        <w:rPr>
          <w:rFonts w:asciiTheme="majorHAnsi" w:hAnsiTheme="majorHAnsi" w:cstheme="majorHAnsi"/>
          <w:sz w:val="22"/>
          <w:szCs w:val="22"/>
        </w:rPr>
        <w:t>(Niczuk Sp. j.),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Grzegorz Ojczyk</w:t>
      </w:r>
      <w:r w:rsidRPr="001E4D19">
        <w:rPr>
          <w:rFonts w:asciiTheme="majorHAnsi" w:hAnsiTheme="majorHAnsi" w:cstheme="majorHAnsi"/>
          <w:sz w:val="22"/>
          <w:szCs w:val="22"/>
        </w:rPr>
        <w:t xml:space="preserve"> (Centrum Szkolenia Zawodowego Spółka z o.o.),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Maciej Pawlak</w:t>
      </w:r>
      <w:r w:rsidRPr="001E4D19">
        <w:rPr>
          <w:rFonts w:asciiTheme="majorHAnsi" w:hAnsiTheme="majorHAnsi" w:cstheme="majorHAnsi"/>
          <w:sz w:val="22"/>
          <w:szCs w:val="22"/>
        </w:rPr>
        <w:t xml:space="preserve"> (HAURATON Polska sp. z o.o.),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Florian Piechurski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(Politechnika Śląska, PZITS), 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 xml:space="preserve">Marek Płuciennik </w:t>
      </w:r>
      <w:r w:rsidRPr="001E4D19">
        <w:rPr>
          <w:rFonts w:asciiTheme="majorHAnsi" w:hAnsiTheme="majorHAnsi" w:cstheme="majorHAnsi"/>
          <w:sz w:val="22"/>
          <w:szCs w:val="22"/>
        </w:rPr>
        <w:t>(Polskie Zrzeszenie Inżynierów i Techników Sanitarnych),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Krzysztof  Próchnicki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(HAURATON Polska sp. z o.o.),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Andrzej Pusz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(Politechnika Śląska),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Wojciech Ratajczak</w:t>
      </w:r>
      <w:r w:rsidRPr="001E4D19">
        <w:rPr>
          <w:rFonts w:asciiTheme="majorHAnsi" w:hAnsiTheme="majorHAnsi" w:cstheme="majorHAnsi"/>
          <w:sz w:val="22"/>
          <w:szCs w:val="22"/>
        </w:rPr>
        <w:t xml:space="preserve"> (TRIM-TECH, PZITS),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Joanna Rucińska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(Politechnika Warszawska, PZITS),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Tadeusz Rzepecki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(Tarnowskie Wodociągi Sp. z o.o.),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Emilia Sadowska</w:t>
      </w:r>
      <w:r w:rsidRPr="001E4D19">
        <w:rPr>
          <w:rFonts w:asciiTheme="majorHAnsi" w:hAnsiTheme="majorHAnsi" w:cstheme="majorHAnsi"/>
          <w:sz w:val="22"/>
          <w:szCs w:val="22"/>
        </w:rPr>
        <w:t xml:space="preserve"> (Vertiv Sp.z o.o.),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Justyna Schydlo </w:t>
      </w:r>
      <w:r w:rsidRPr="001E4D19">
        <w:rPr>
          <w:rFonts w:asciiTheme="majorHAnsi" w:hAnsiTheme="majorHAnsi" w:cstheme="majorHAnsi"/>
          <w:sz w:val="22"/>
          <w:szCs w:val="22"/>
        </w:rPr>
        <w:t>(GAZ-SYSTEM S.A.),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Gniewosz Siemiątkowski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(Wilo Polska Sp. z o.o.),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Zenon Spik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(Politechnika Warszawska),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 xml:space="preserve">Michael Stranz </w:t>
      </w:r>
      <w:r w:rsidRPr="001E4D19">
        <w:rPr>
          <w:rFonts w:asciiTheme="majorHAnsi" w:hAnsiTheme="majorHAnsi" w:cstheme="majorHAnsi"/>
          <w:sz w:val="22"/>
          <w:szCs w:val="22"/>
        </w:rPr>
        <w:t>(Traco-Technik),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Krystian Szczepański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(Instytut Ochrony Środowiska – Państwowy Instytut Badawczy),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Sylwia Szcześniak </w:t>
      </w:r>
      <w:r w:rsidRPr="001E4D19">
        <w:rPr>
          <w:rFonts w:asciiTheme="majorHAnsi" w:hAnsiTheme="majorHAnsi" w:cstheme="majorHAnsi"/>
          <w:sz w:val="22"/>
          <w:szCs w:val="22"/>
        </w:rPr>
        <w:t>(Politechnika Wrocławska),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Bogdan Szymański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(Polska PV),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lastRenderedPageBreak/>
        <w:t>Maciej Tryjanowski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(TRIM-TECH, PZITS),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Bartosz Tywonek</w:t>
      </w:r>
      <w:r w:rsidRPr="001E4D19">
        <w:rPr>
          <w:rFonts w:asciiTheme="majorHAnsi" w:hAnsiTheme="majorHAnsi" w:cstheme="majorHAnsi"/>
          <w:sz w:val="22"/>
          <w:szCs w:val="22"/>
        </w:rPr>
        <w:t xml:space="preserve"> (Wilo Polska Sp. z o.o.),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 xml:space="preserve">Maria Witkowska </w:t>
      </w:r>
      <w:r w:rsidRPr="001E4D19">
        <w:rPr>
          <w:rFonts w:asciiTheme="majorHAnsi" w:hAnsiTheme="majorHAnsi" w:cstheme="majorHAnsi"/>
          <w:sz w:val="22"/>
          <w:szCs w:val="22"/>
        </w:rPr>
        <w:t xml:space="preserve">(Armacell Poland Sp. z o.o.), 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Piotr Wojciechowski</w:t>
      </w:r>
      <w:r w:rsidRPr="001E4D19">
        <w:rPr>
          <w:rFonts w:asciiTheme="majorHAnsi" w:hAnsiTheme="majorHAnsi" w:cstheme="majorHAnsi"/>
          <w:sz w:val="22"/>
          <w:szCs w:val="22"/>
        </w:rPr>
        <w:t xml:space="preserve"> (Vertiv Poland Sp.z o.o.), </w:t>
      </w:r>
      <w:r w:rsidRPr="001E4D19">
        <w:rPr>
          <w:rStyle w:val="Pogrubienie"/>
          <w:rFonts w:asciiTheme="majorHAnsi" w:hAnsiTheme="majorHAnsi" w:cstheme="majorHAnsi"/>
          <w:sz w:val="22"/>
          <w:szCs w:val="22"/>
        </w:rPr>
        <w:t>Monika Żubrowska-Sudoł</w:t>
      </w:r>
      <w:r w:rsidRPr="001E4D19">
        <w:rPr>
          <w:rFonts w:asciiTheme="majorHAnsi" w:hAnsiTheme="majorHAnsi" w:cstheme="majorHAnsi"/>
          <w:sz w:val="22"/>
          <w:szCs w:val="22"/>
        </w:rPr>
        <w:t xml:space="preserve"> (Politechnika Warszawska).</w:t>
      </w:r>
    </w:p>
    <w:p w14:paraId="4CCA1BE5" w14:textId="77777777" w:rsidR="001E4D19" w:rsidRPr="001E4D19" w:rsidRDefault="001E4D19" w:rsidP="001E4D19">
      <w:pPr>
        <w:pStyle w:val="NormalnyWeb"/>
        <w:rPr>
          <w:rFonts w:asciiTheme="majorHAnsi" w:hAnsiTheme="majorHAnsi" w:cstheme="majorHAnsi"/>
          <w:sz w:val="22"/>
          <w:szCs w:val="22"/>
        </w:rPr>
      </w:pPr>
      <w:r w:rsidRPr="001E4D19">
        <w:rPr>
          <w:rFonts w:asciiTheme="majorHAnsi" w:hAnsiTheme="majorHAnsi" w:cstheme="majorHAnsi"/>
          <w:sz w:val="22"/>
          <w:szCs w:val="22"/>
        </w:rPr>
        <w:t xml:space="preserve">Szczegółowe informacje dotyczące programu, opłat i rejestracji dostępne są na stronie </w:t>
      </w:r>
      <w:hyperlink r:id="rId8" w:tgtFrame="_blank" w:history="1">
        <w:r w:rsidRPr="001E4D19">
          <w:rPr>
            <w:rStyle w:val="Hipercze"/>
            <w:rFonts w:asciiTheme="majorHAnsi" w:hAnsiTheme="majorHAnsi" w:cstheme="majorHAnsi"/>
            <w:sz w:val="22"/>
            <w:szCs w:val="22"/>
          </w:rPr>
          <w:t>www.warsztaty.pzits.pl</w:t>
        </w:r>
      </w:hyperlink>
    </w:p>
    <w:p w14:paraId="07EB6A93" w14:textId="7BC36B97" w:rsidR="00AF486C" w:rsidRPr="001E4D19" w:rsidRDefault="00AF486C" w:rsidP="00AE6334">
      <w:pPr>
        <w:jc w:val="center"/>
        <w:rPr>
          <w:rFonts w:asciiTheme="majorHAnsi" w:hAnsiTheme="majorHAnsi" w:cstheme="majorHAnsi"/>
          <w:color w:val="1F3864" w:themeColor="accent1" w:themeShade="80"/>
        </w:rPr>
      </w:pPr>
      <w:bookmarkStart w:id="0" w:name="_GoBack"/>
      <w:bookmarkEnd w:id="0"/>
      <w:r w:rsidRPr="001E4D19">
        <w:rPr>
          <w:rFonts w:asciiTheme="majorHAnsi" w:hAnsiTheme="majorHAnsi" w:cstheme="majorHAnsi"/>
          <w:color w:val="1F3864" w:themeColor="accent1" w:themeShade="80"/>
        </w:rPr>
        <w:t>***</w:t>
      </w:r>
    </w:p>
    <w:p w14:paraId="488AEA51" w14:textId="250D3D0A" w:rsidR="00B31047" w:rsidRPr="001E4D19" w:rsidRDefault="001A01C7" w:rsidP="000C2BA4">
      <w:pPr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E4D19">
        <w:rPr>
          <w:rFonts w:asciiTheme="majorHAnsi" w:hAnsiTheme="majorHAnsi" w:cstheme="majorHAnsi"/>
          <w:b/>
          <w:bCs/>
          <w:color w:val="1F3864" w:themeColor="accent1" w:themeShade="80"/>
        </w:rPr>
        <w:t>Parterami Warsztatów są następującego firmy:</w:t>
      </w:r>
    </w:p>
    <w:p w14:paraId="13B1BAE3" w14:textId="67C04B82" w:rsidR="001A01C7" w:rsidRPr="001E4D19" w:rsidRDefault="001A01C7" w:rsidP="001A01C7">
      <w:pPr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1E4D19">
        <w:rPr>
          <w:rFonts w:asciiTheme="majorHAnsi" w:hAnsiTheme="majorHAnsi" w:cstheme="majorHAnsi"/>
          <w:b/>
          <w:color w:val="1F3864" w:themeColor="accent1" w:themeShade="80"/>
        </w:rPr>
        <w:t xml:space="preserve">Partnerzy Strategiczni: </w:t>
      </w:r>
      <w:r w:rsidR="00987992" w:rsidRPr="001E4D19">
        <w:rPr>
          <w:rFonts w:asciiTheme="majorHAnsi" w:hAnsiTheme="majorHAnsi" w:cstheme="majorHAnsi"/>
          <w:b/>
          <w:color w:val="1F3864" w:themeColor="accent1" w:themeShade="80"/>
        </w:rPr>
        <w:t xml:space="preserve">LG Electronics, Geberit Sp. z o.o., </w:t>
      </w:r>
      <w:r w:rsidR="003F2422" w:rsidRPr="001E4D19">
        <w:rPr>
          <w:rFonts w:asciiTheme="majorHAnsi" w:hAnsiTheme="majorHAnsi" w:cstheme="majorHAnsi"/>
          <w:b/>
          <w:color w:val="1F3864" w:themeColor="accent1" w:themeShade="80"/>
        </w:rPr>
        <w:t xml:space="preserve">Wilo Polska Sp. z o.o., HAURATON Polska sp. z o.o., </w:t>
      </w:r>
      <w:r w:rsidRPr="001E4D19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3F2422" w:rsidRPr="001E4D19">
        <w:rPr>
          <w:rFonts w:asciiTheme="majorHAnsi" w:hAnsiTheme="majorHAnsi" w:cstheme="majorHAnsi"/>
          <w:b/>
          <w:color w:val="1F3864" w:themeColor="accent1" w:themeShade="80"/>
        </w:rPr>
        <w:t>Armacell Poland Sp.</w:t>
      </w:r>
      <w:r w:rsidR="00987992" w:rsidRPr="001E4D19"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 w:rsidR="003F2422" w:rsidRPr="001E4D19">
        <w:rPr>
          <w:rFonts w:asciiTheme="majorHAnsi" w:hAnsiTheme="majorHAnsi" w:cstheme="majorHAnsi"/>
          <w:b/>
          <w:color w:val="1F3864" w:themeColor="accent1" w:themeShade="80"/>
        </w:rPr>
        <w:t>z o.o.</w:t>
      </w:r>
    </w:p>
    <w:p w14:paraId="144C0A5B" w14:textId="40FA8C71" w:rsidR="00CC2E8E" w:rsidRPr="001E4D19" w:rsidRDefault="001A01C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1E4D19">
        <w:rPr>
          <w:rFonts w:asciiTheme="majorHAnsi" w:hAnsiTheme="majorHAnsi" w:cstheme="majorHAnsi"/>
          <w:b/>
          <w:color w:val="1F3864" w:themeColor="accent1" w:themeShade="80"/>
        </w:rPr>
        <w:t xml:space="preserve">Partner Złoty: </w:t>
      </w:r>
      <w:r w:rsidR="00FC7F75" w:rsidRPr="001E4D19">
        <w:rPr>
          <w:rFonts w:asciiTheme="majorHAnsi" w:hAnsiTheme="majorHAnsi" w:cstheme="majorHAnsi"/>
          <w:b/>
          <w:color w:val="1F3864" w:themeColor="accent1" w:themeShade="80"/>
        </w:rPr>
        <w:t>Lindab Sp. z o.o.</w:t>
      </w:r>
      <w:r w:rsidR="00002B9F" w:rsidRPr="001E4D19">
        <w:rPr>
          <w:rFonts w:asciiTheme="majorHAnsi" w:hAnsiTheme="majorHAnsi" w:cstheme="majorHAnsi"/>
          <w:b/>
          <w:color w:val="1F3864" w:themeColor="accent1" w:themeShade="80"/>
        </w:rPr>
        <w:t xml:space="preserve">, </w:t>
      </w:r>
      <w:r w:rsidR="00CF36CE" w:rsidRPr="001E4D19">
        <w:rPr>
          <w:rFonts w:asciiTheme="majorHAnsi" w:hAnsiTheme="majorHAnsi" w:cstheme="majorHAnsi"/>
          <w:b/>
          <w:color w:val="1F3864" w:themeColor="accent1" w:themeShade="80"/>
        </w:rPr>
        <w:t>Niczuk Sp. j.</w:t>
      </w:r>
      <w:r w:rsidR="00BF12BA" w:rsidRPr="001E4D19">
        <w:rPr>
          <w:rFonts w:asciiTheme="majorHAnsi" w:hAnsiTheme="majorHAnsi" w:cstheme="majorHAnsi"/>
          <w:b/>
          <w:color w:val="1F3864" w:themeColor="accent1" w:themeShade="80"/>
        </w:rPr>
        <w:t xml:space="preserve">, </w:t>
      </w:r>
      <w:r w:rsidR="002524CF" w:rsidRPr="001E4D19">
        <w:rPr>
          <w:rFonts w:asciiTheme="majorHAnsi" w:hAnsiTheme="majorHAnsi" w:cstheme="majorHAnsi"/>
          <w:b/>
          <w:color w:val="1F3864" w:themeColor="accent1" w:themeShade="80"/>
        </w:rPr>
        <w:t>Vertiv Poland Sp. z o.o., FläktGroup Poland Sp. z o.o.</w:t>
      </w:r>
    </w:p>
    <w:sectPr w:rsidR="00CC2E8E" w:rsidRPr="001E4D19" w:rsidSect="00B2001E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DE1DB" w14:textId="77777777" w:rsidR="008D3E1C" w:rsidRDefault="008D3E1C" w:rsidP="007D271A">
      <w:pPr>
        <w:spacing w:after="0" w:line="240" w:lineRule="auto"/>
      </w:pPr>
      <w:r>
        <w:separator/>
      </w:r>
    </w:p>
  </w:endnote>
  <w:endnote w:type="continuationSeparator" w:id="0">
    <w:p w14:paraId="1D99FBCD" w14:textId="77777777" w:rsidR="008D3E1C" w:rsidRDefault="008D3E1C" w:rsidP="007D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6AF4" w14:textId="77777777" w:rsidR="008D3E1C" w:rsidRDefault="008D3E1C" w:rsidP="007D271A">
      <w:pPr>
        <w:spacing w:after="0" w:line="240" w:lineRule="auto"/>
      </w:pPr>
      <w:r>
        <w:separator/>
      </w:r>
    </w:p>
  </w:footnote>
  <w:footnote w:type="continuationSeparator" w:id="0">
    <w:p w14:paraId="2FAC5DD6" w14:textId="77777777" w:rsidR="008D3E1C" w:rsidRDefault="008D3E1C" w:rsidP="007D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24DB8"/>
    <w:multiLevelType w:val="multilevel"/>
    <w:tmpl w:val="95E8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03858"/>
    <w:multiLevelType w:val="multilevel"/>
    <w:tmpl w:val="A8F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E165F"/>
    <w:multiLevelType w:val="hybridMultilevel"/>
    <w:tmpl w:val="F1D6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50C90"/>
    <w:multiLevelType w:val="hybridMultilevel"/>
    <w:tmpl w:val="693EF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75"/>
    <w:rsid w:val="00002B9F"/>
    <w:rsid w:val="0001618F"/>
    <w:rsid w:val="00020732"/>
    <w:rsid w:val="000425B5"/>
    <w:rsid w:val="00074896"/>
    <w:rsid w:val="000B1150"/>
    <w:rsid w:val="000B59D6"/>
    <w:rsid w:val="000C2BA4"/>
    <w:rsid w:val="000C5575"/>
    <w:rsid w:val="000C7622"/>
    <w:rsid w:val="000D148D"/>
    <w:rsid w:val="001534EC"/>
    <w:rsid w:val="00176F91"/>
    <w:rsid w:val="00187603"/>
    <w:rsid w:val="001911EC"/>
    <w:rsid w:val="00192A9F"/>
    <w:rsid w:val="001A01C7"/>
    <w:rsid w:val="001E0BEF"/>
    <w:rsid w:val="001E4D19"/>
    <w:rsid w:val="001E73FD"/>
    <w:rsid w:val="0023154C"/>
    <w:rsid w:val="00233400"/>
    <w:rsid w:val="00235FEA"/>
    <w:rsid w:val="002524CF"/>
    <w:rsid w:val="002A1954"/>
    <w:rsid w:val="002F46C2"/>
    <w:rsid w:val="00337E8F"/>
    <w:rsid w:val="00374E74"/>
    <w:rsid w:val="00375817"/>
    <w:rsid w:val="00381267"/>
    <w:rsid w:val="003F2422"/>
    <w:rsid w:val="00416700"/>
    <w:rsid w:val="00450B87"/>
    <w:rsid w:val="00461762"/>
    <w:rsid w:val="00467EC7"/>
    <w:rsid w:val="004833F0"/>
    <w:rsid w:val="0049011F"/>
    <w:rsid w:val="004B4616"/>
    <w:rsid w:val="004B50C1"/>
    <w:rsid w:val="004F0B91"/>
    <w:rsid w:val="00502498"/>
    <w:rsid w:val="00544C28"/>
    <w:rsid w:val="00545861"/>
    <w:rsid w:val="005950B5"/>
    <w:rsid w:val="005B6F54"/>
    <w:rsid w:val="00604603"/>
    <w:rsid w:val="00653559"/>
    <w:rsid w:val="0065486C"/>
    <w:rsid w:val="006766EB"/>
    <w:rsid w:val="006C0B28"/>
    <w:rsid w:val="0074492F"/>
    <w:rsid w:val="00781B4C"/>
    <w:rsid w:val="007A2871"/>
    <w:rsid w:val="007D271A"/>
    <w:rsid w:val="007D331A"/>
    <w:rsid w:val="00850D80"/>
    <w:rsid w:val="008B15DA"/>
    <w:rsid w:val="008C1355"/>
    <w:rsid w:val="008D3E1C"/>
    <w:rsid w:val="008E5A2C"/>
    <w:rsid w:val="00987992"/>
    <w:rsid w:val="009A4AC9"/>
    <w:rsid w:val="009E2F02"/>
    <w:rsid w:val="009F004F"/>
    <w:rsid w:val="00A91173"/>
    <w:rsid w:val="00AD50EF"/>
    <w:rsid w:val="00AE6334"/>
    <w:rsid w:val="00AF486C"/>
    <w:rsid w:val="00B2001E"/>
    <w:rsid w:val="00B31047"/>
    <w:rsid w:val="00B573BA"/>
    <w:rsid w:val="00B70CC9"/>
    <w:rsid w:val="00B76ED4"/>
    <w:rsid w:val="00BD6DB0"/>
    <w:rsid w:val="00BF12BA"/>
    <w:rsid w:val="00C66ED1"/>
    <w:rsid w:val="00CC2E8E"/>
    <w:rsid w:val="00CF36CE"/>
    <w:rsid w:val="00D31AD4"/>
    <w:rsid w:val="00D37FAA"/>
    <w:rsid w:val="00D41576"/>
    <w:rsid w:val="00D51B8B"/>
    <w:rsid w:val="00D85367"/>
    <w:rsid w:val="00D86235"/>
    <w:rsid w:val="00D93E88"/>
    <w:rsid w:val="00D94A33"/>
    <w:rsid w:val="00E14262"/>
    <w:rsid w:val="00E32576"/>
    <w:rsid w:val="00E34E61"/>
    <w:rsid w:val="00E9038D"/>
    <w:rsid w:val="00EB4162"/>
    <w:rsid w:val="00F300DC"/>
    <w:rsid w:val="00F44381"/>
    <w:rsid w:val="00F6354B"/>
    <w:rsid w:val="00F85404"/>
    <w:rsid w:val="00FC7F75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093D4"/>
  <w15:docId w15:val="{50D1997B-9498-4199-8BA9-2A2F862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62"/>
  </w:style>
  <w:style w:type="paragraph" w:styleId="Nagwek1">
    <w:name w:val="heading 1"/>
    <w:basedOn w:val="Normalny"/>
    <w:link w:val="Nagwek1Znak"/>
    <w:uiPriority w:val="9"/>
    <w:qFormat/>
    <w:rsid w:val="00231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4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40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315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3154C"/>
    <w:rPr>
      <w:b/>
      <w:bCs/>
    </w:rPr>
  </w:style>
  <w:style w:type="paragraph" w:styleId="Akapitzlist">
    <w:name w:val="List Paragraph"/>
    <w:basedOn w:val="Normalny"/>
    <w:uiPriority w:val="34"/>
    <w:qFormat/>
    <w:rsid w:val="006535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3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B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E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sztaty.pzits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</dc:creator>
  <cp:keywords/>
  <dc:description/>
  <cp:lastModifiedBy>Anna Bogdan</cp:lastModifiedBy>
  <cp:revision>5</cp:revision>
  <cp:lastPrinted>2018-09-06T11:15:00Z</cp:lastPrinted>
  <dcterms:created xsi:type="dcterms:W3CDTF">2019-08-13T15:31:00Z</dcterms:created>
  <dcterms:modified xsi:type="dcterms:W3CDTF">2019-08-13T15:44:00Z</dcterms:modified>
</cp:coreProperties>
</file>